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0DFF0" w14:textId="3B21C317" w:rsidR="00AF38BE" w:rsidRDefault="000B5D5F" w:rsidP="00E44ADC">
      <w:pPr>
        <w:jc w:val="center"/>
        <w:rPr>
          <w:b/>
          <w:bCs/>
          <w:sz w:val="28"/>
          <w:szCs w:val="28"/>
        </w:rPr>
      </w:pPr>
      <w:r>
        <w:rPr>
          <w:b/>
          <w:bCs/>
          <w:sz w:val="28"/>
          <w:szCs w:val="28"/>
        </w:rPr>
        <w:t>Allegato C. 5</w:t>
      </w:r>
    </w:p>
    <w:p w14:paraId="5F3BDFCA" w14:textId="77777777" w:rsidR="00AF38BE" w:rsidRDefault="00AF38BE" w:rsidP="00AF38BE">
      <w:pPr>
        <w:jc w:val="both"/>
        <w:rPr>
          <w:b/>
          <w:bCs/>
          <w:sz w:val="28"/>
          <w:szCs w:val="28"/>
        </w:rPr>
      </w:pPr>
    </w:p>
    <w:p w14:paraId="17052DEA" w14:textId="7F7B6D56" w:rsidR="00AF38BE" w:rsidRPr="006F672C" w:rsidRDefault="00AF38BE" w:rsidP="00AF38BE">
      <w:pPr>
        <w:jc w:val="both"/>
        <w:rPr>
          <w:b/>
          <w:bCs/>
          <w:sz w:val="24"/>
          <w:szCs w:val="24"/>
        </w:rPr>
      </w:pPr>
      <w:r>
        <w:rPr>
          <w:b/>
          <w:bCs/>
          <w:sz w:val="28"/>
          <w:szCs w:val="28"/>
        </w:rPr>
        <w:t xml:space="preserve">Status Ceduto: </w:t>
      </w:r>
      <w:r w:rsidRPr="006F672C">
        <w:rPr>
          <w:b/>
          <w:bCs/>
          <w:sz w:val="24"/>
          <w:szCs w:val="24"/>
        </w:rPr>
        <w:t xml:space="preserve">FORNITORE </w:t>
      </w:r>
      <w:r>
        <w:rPr>
          <w:b/>
          <w:bCs/>
          <w:sz w:val="24"/>
          <w:szCs w:val="24"/>
        </w:rPr>
        <w:t>UFFICIALE DELLA FIPAV – SETTORE UFFICIALI DI GARA</w:t>
      </w:r>
    </w:p>
    <w:p w14:paraId="3CBF2234" w14:textId="77777777" w:rsidR="00AF38BE" w:rsidRDefault="00AF38BE" w:rsidP="00AF38BE">
      <w:pPr>
        <w:jc w:val="both"/>
        <w:rPr>
          <w:b/>
          <w:bCs/>
        </w:rPr>
      </w:pPr>
    </w:p>
    <w:p w14:paraId="0B900793" w14:textId="77777777" w:rsidR="00AF38BE" w:rsidRDefault="00AF38BE" w:rsidP="00AF38BE">
      <w:pPr>
        <w:jc w:val="both"/>
        <w:rPr>
          <w:b/>
          <w:bCs/>
          <w:sz w:val="28"/>
          <w:szCs w:val="28"/>
        </w:rPr>
      </w:pPr>
      <w:r w:rsidRPr="006F672C">
        <w:rPr>
          <w:b/>
          <w:bCs/>
          <w:sz w:val="28"/>
          <w:szCs w:val="28"/>
        </w:rPr>
        <w:t xml:space="preserve">Diritti Ceduti: </w:t>
      </w:r>
    </w:p>
    <w:p w14:paraId="2ADE610F" w14:textId="77777777" w:rsidR="00AF38BE" w:rsidRDefault="00AF38BE" w:rsidP="00AF38BE">
      <w:pPr>
        <w:jc w:val="both"/>
        <w:rPr>
          <w:b/>
          <w:bCs/>
          <w:sz w:val="28"/>
          <w:szCs w:val="28"/>
        </w:rPr>
      </w:pPr>
    </w:p>
    <w:p w14:paraId="2FCF7B3D" w14:textId="78EF0938" w:rsidR="00AF38BE" w:rsidRPr="0027088D" w:rsidRDefault="00AF38BE" w:rsidP="00AF38BE">
      <w:pPr>
        <w:pStyle w:val="Paragrafoelenco"/>
        <w:numPr>
          <w:ilvl w:val="0"/>
          <w:numId w:val="5"/>
        </w:numPr>
        <w:jc w:val="both"/>
        <w:rPr>
          <w:rFonts w:ascii="Times New Roman" w:hAnsi="Times New Roman" w:cs="Times New Roman"/>
          <w:sz w:val="20"/>
          <w:szCs w:val="20"/>
        </w:rPr>
      </w:pPr>
      <w:r w:rsidRPr="0027088D">
        <w:rPr>
          <w:rFonts w:ascii="Times New Roman" w:hAnsi="Times New Roman" w:cs="Times New Roman"/>
          <w:sz w:val="20"/>
          <w:szCs w:val="20"/>
        </w:rPr>
        <w:t>Diritto di utilizzare il marchio federale abbinato al prodotto dell’Azienda sulle campagne pubblicitarie limitatamente al settore Ufficiali di Gara.</w:t>
      </w:r>
    </w:p>
    <w:p w14:paraId="446B2216" w14:textId="77777777" w:rsidR="00AF38BE" w:rsidRPr="0027088D" w:rsidRDefault="00AF38BE" w:rsidP="00AF38BE">
      <w:pPr>
        <w:jc w:val="both"/>
      </w:pPr>
    </w:p>
    <w:p w14:paraId="721DEDB7" w14:textId="77777777" w:rsidR="00AF38BE" w:rsidRPr="0027088D" w:rsidRDefault="00AF38BE" w:rsidP="00AF38BE">
      <w:pPr>
        <w:pStyle w:val="Paragrafoelenco"/>
        <w:numPr>
          <w:ilvl w:val="0"/>
          <w:numId w:val="5"/>
        </w:numPr>
        <w:jc w:val="both"/>
        <w:rPr>
          <w:rFonts w:ascii="Times New Roman" w:hAnsi="Times New Roman" w:cs="Times New Roman"/>
          <w:sz w:val="20"/>
          <w:szCs w:val="20"/>
        </w:rPr>
      </w:pPr>
      <w:r w:rsidRPr="0027088D">
        <w:rPr>
          <w:rFonts w:ascii="Times New Roman" w:hAnsi="Times New Roman" w:cs="Times New Roman"/>
          <w:sz w:val="20"/>
          <w:szCs w:val="20"/>
        </w:rPr>
        <w:t>Diritto di commercializzare in modo esclusivo tutti i prodotti del presente contratto, o comunque concordati, con il logo FIPAV. ________ potrà esercitare suddetto diritto nelle forme, nei modi e nei tempi che riterrà più opportuni e secondo i propri programmi commerciali a fronte del riconoscimento di una royalty a favore di FIPAV in misura da concordare.</w:t>
      </w:r>
    </w:p>
    <w:p w14:paraId="01356CBC" w14:textId="77777777" w:rsidR="00AF38BE" w:rsidRPr="0027088D" w:rsidRDefault="00AF38BE" w:rsidP="00AF38BE">
      <w:pPr>
        <w:pStyle w:val="Paragrafoelenco"/>
        <w:rPr>
          <w:rFonts w:ascii="Times New Roman" w:hAnsi="Times New Roman" w:cs="Times New Roman"/>
          <w:sz w:val="20"/>
          <w:szCs w:val="20"/>
        </w:rPr>
      </w:pPr>
    </w:p>
    <w:p w14:paraId="0C839F68" w14:textId="3605BDA7" w:rsidR="00AF38BE" w:rsidRPr="0027088D" w:rsidRDefault="00AF38BE" w:rsidP="00AF38BE">
      <w:pPr>
        <w:pStyle w:val="Paragrafoelenco"/>
        <w:numPr>
          <w:ilvl w:val="0"/>
          <w:numId w:val="5"/>
        </w:numPr>
        <w:jc w:val="both"/>
        <w:rPr>
          <w:rFonts w:ascii="Times New Roman" w:hAnsi="Times New Roman" w:cs="Times New Roman"/>
          <w:sz w:val="20"/>
          <w:szCs w:val="20"/>
        </w:rPr>
      </w:pPr>
      <w:r w:rsidRPr="0027088D">
        <w:rPr>
          <w:rFonts w:ascii="Times New Roman" w:hAnsi="Times New Roman" w:cs="Times New Roman"/>
          <w:sz w:val="20"/>
          <w:szCs w:val="20"/>
        </w:rPr>
        <w:t>Diritto di utilizzare la qualifica di “Fornitore Ufficiale della FIPAV – Settore Ufficiali di Gara” su carta intestata, cataloghi, dépliant, materiale illustrativo, manifesti e altro materiale pubblicitario, nonché ad utilizzare detto status a scopo pubblicitario e promozionale sotto qualsiasi forma, anche in abbinamento alle proprie iniziative e attività commerciali limitatamente al settore Ufficiali di Gara.</w:t>
      </w:r>
    </w:p>
    <w:p w14:paraId="420A67F1" w14:textId="4E962252" w:rsidR="00AF38BE" w:rsidRPr="0027088D" w:rsidRDefault="00AF38BE" w:rsidP="00AF38BE">
      <w:pPr>
        <w:ind w:left="708"/>
        <w:jc w:val="both"/>
      </w:pPr>
      <w:r w:rsidRPr="0027088D">
        <w:t>Ogni utilizzo da parte dell’Azienda dello status, dei marchi FIPAV, dei loghi, denominazioni sociali o altri segni distintivi</w:t>
      </w:r>
      <w:r w:rsidR="00BD1D0F" w:rsidRPr="0027088D">
        <w:t>, così come ogni forma di pubblicità, dovrà essere effettuata nel rispetto dello stile, del prestigio e dell’immagine che contraddistinguono la FIPAV.</w:t>
      </w:r>
    </w:p>
    <w:p w14:paraId="5D83D0EC" w14:textId="77777777" w:rsidR="00BD1D0F" w:rsidRPr="0027088D" w:rsidRDefault="00BD1D0F" w:rsidP="00BD1D0F">
      <w:pPr>
        <w:jc w:val="both"/>
      </w:pPr>
    </w:p>
    <w:p w14:paraId="01B80994" w14:textId="4F5D1A94" w:rsidR="00BD1D0F" w:rsidRPr="0027088D" w:rsidRDefault="00BD1D0F" w:rsidP="00BD1D0F">
      <w:pPr>
        <w:pStyle w:val="Paragrafoelenco"/>
        <w:numPr>
          <w:ilvl w:val="0"/>
          <w:numId w:val="7"/>
        </w:numPr>
        <w:jc w:val="both"/>
        <w:rPr>
          <w:rFonts w:ascii="Times New Roman" w:hAnsi="Times New Roman" w:cs="Times New Roman"/>
          <w:sz w:val="20"/>
          <w:szCs w:val="20"/>
        </w:rPr>
      </w:pPr>
      <w:r w:rsidRPr="0027088D">
        <w:rPr>
          <w:rFonts w:ascii="Times New Roman" w:hAnsi="Times New Roman" w:cs="Times New Roman"/>
          <w:sz w:val="20"/>
          <w:szCs w:val="20"/>
        </w:rPr>
        <w:t>Inserimento del logo nella pagina “Ufficiali di Gara” raggiungibile dal menù principale della Home Page del sito internet della FIPAV con relativo link di atterraggio al sito web della ditta fornitrice.</w:t>
      </w:r>
    </w:p>
    <w:p w14:paraId="1B4A2B75" w14:textId="77777777" w:rsidR="00BD1D0F" w:rsidRPr="0027088D" w:rsidRDefault="00BD1D0F" w:rsidP="00BD1D0F">
      <w:pPr>
        <w:jc w:val="both"/>
      </w:pPr>
    </w:p>
    <w:p w14:paraId="49F80ADA" w14:textId="6B193CBA" w:rsidR="00BD1D0F" w:rsidRPr="0027088D" w:rsidRDefault="00BD1D0F" w:rsidP="00BD1D0F">
      <w:pPr>
        <w:pStyle w:val="Paragrafoelenco"/>
        <w:numPr>
          <w:ilvl w:val="0"/>
          <w:numId w:val="7"/>
        </w:numPr>
        <w:jc w:val="both"/>
        <w:rPr>
          <w:rFonts w:ascii="Times New Roman" w:hAnsi="Times New Roman" w:cs="Times New Roman"/>
          <w:sz w:val="20"/>
          <w:szCs w:val="20"/>
        </w:rPr>
      </w:pPr>
      <w:r w:rsidRPr="0027088D">
        <w:rPr>
          <w:rFonts w:ascii="Times New Roman" w:hAnsi="Times New Roman" w:cs="Times New Roman"/>
          <w:sz w:val="20"/>
          <w:szCs w:val="20"/>
        </w:rPr>
        <w:t>Allestire un desk dedicato in occasione di eventi relativi al settore Ufficiali di Gara. I costi dell’allestimento e le relative autorizzazioni sono a carico dell’Azienda.</w:t>
      </w:r>
    </w:p>
    <w:p w14:paraId="408DF3EC" w14:textId="77777777" w:rsidR="00BD1D0F" w:rsidRPr="0027088D" w:rsidRDefault="00BD1D0F" w:rsidP="00BD1D0F">
      <w:pPr>
        <w:pStyle w:val="Paragrafoelenco"/>
        <w:rPr>
          <w:rFonts w:ascii="Times New Roman" w:hAnsi="Times New Roman" w:cs="Times New Roman"/>
          <w:sz w:val="20"/>
          <w:szCs w:val="20"/>
        </w:rPr>
      </w:pPr>
    </w:p>
    <w:p w14:paraId="0270E857" w14:textId="21B82D9B" w:rsidR="00BD1D0F" w:rsidRPr="0027088D" w:rsidRDefault="00BD1D0F" w:rsidP="00BD1D0F">
      <w:pPr>
        <w:pStyle w:val="Paragrafoelenco"/>
        <w:numPr>
          <w:ilvl w:val="0"/>
          <w:numId w:val="7"/>
        </w:numPr>
        <w:jc w:val="both"/>
        <w:rPr>
          <w:rFonts w:ascii="Times New Roman" w:hAnsi="Times New Roman" w:cs="Times New Roman"/>
          <w:sz w:val="20"/>
          <w:szCs w:val="20"/>
        </w:rPr>
      </w:pPr>
      <w:r w:rsidRPr="0027088D">
        <w:rPr>
          <w:rFonts w:ascii="Times New Roman" w:hAnsi="Times New Roman" w:cs="Times New Roman"/>
          <w:sz w:val="20"/>
          <w:szCs w:val="20"/>
        </w:rPr>
        <w:t>Possibilità di inviare un testo di presentazione, completo di company profile, da veicolare sui canali web ufficiali FIPAV.</w:t>
      </w:r>
    </w:p>
    <w:p w14:paraId="00DC597A" w14:textId="77777777" w:rsidR="00BD1D0F" w:rsidRPr="0027088D" w:rsidRDefault="00BD1D0F" w:rsidP="00BD1D0F">
      <w:pPr>
        <w:pStyle w:val="Paragrafoelenco"/>
        <w:rPr>
          <w:rFonts w:ascii="Times New Roman" w:hAnsi="Times New Roman" w:cs="Times New Roman"/>
          <w:sz w:val="20"/>
          <w:szCs w:val="20"/>
        </w:rPr>
      </w:pPr>
    </w:p>
    <w:p w14:paraId="52401E6F" w14:textId="3550F219" w:rsidR="00BD1D0F" w:rsidRPr="0027088D" w:rsidRDefault="00BD1D0F" w:rsidP="00BD1D0F">
      <w:pPr>
        <w:pStyle w:val="Paragrafoelenco"/>
        <w:numPr>
          <w:ilvl w:val="0"/>
          <w:numId w:val="7"/>
        </w:numPr>
        <w:jc w:val="both"/>
        <w:rPr>
          <w:rFonts w:ascii="Times New Roman" w:hAnsi="Times New Roman" w:cs="Times New Roman"/>
          <w:sz w:val="20"/>
          <w:szCs w:val="20"/>
        </w:rPr>
      </w:pPr>
      <w:r w:rsidRPr="0027088D">
        <w:rPr>
          <w:rFonts w:ascii="Times New Roman" w:hAnsi="Times New Roman" w:cs="Times New Roman"/>
          <w:sz w:val="20"/>
          <w:szCs w:val="20"/>
        </w:rPr>
        <w:t>Organizzare una conferenza stampa di presentazione della partnership.</w:t>
      </w:r>
    </w:p>
    <w:p w14:paraId="1DCA2F18" w14:textId="77777777" w:rsidR="00BD1D0F" w:rsidRPr="0027088D" w:rsidRDefault="00BD1D0F" w:rsidP="00BD1D0F">
      <w:pPr>
        <w:pStyle w:val="Paragrafoelenco"/>
        <w:rPr>
          <w:rFonts w:ascii="Times New Roman" w:hAnsi="Times New Roman" w:cs="Times New Roman"/>
          <w:sz w:val="20"/>
          <w:szCs w:val="20"/>
        </w:rPr>
      </w:pPr>
    </w:p>
    <w:p w14:paraId="1036B4FE" w14:textId="2347C7C1" w:rsidR="00BD1D0F" w:rsidRPr="0027088D" w:rsidRDefault="00BD1D0F" w:rsidP="00BD1D0F">
      <w:pPr>
        <w:pStyle w:val="Paragrafoelenco"/>
        <w:numPr>
          <w:ilvl w:val="0"/>
          <w:numId w:val="7"/>
        </w:numPr>
        <w:jc w:val="both"/>
        <w:rPr>
          <w:rFonts w:ascii="Times New Roman" w:hAnsi="Times New Roman" w:cs="Times New Roman"/>
          <w:sz w:val="20"/>
          <w:szCs w:val="20"/>
        </w:rPr>
      </w:pPr>
      <w:r w:rsidRPr="0027088D">
        <w:rPr>
          <w:rFonts w:ascii="Times New Roman" w:hAnsi="Times New Roman" w:cs="Times New Roman"/>
          <w:sz w:val="20"/>
          <w:szCs w:val="20"/>
        </w:rPr>
        <w:t>Promuovere il marchio __________ presso tutti i Comitati Regionali e Territoriali della Federazione Italiana Pallavolo.</w:t>
      </w:r>
    </w:p>
    <w:p w14:paraId="5932103B" w14:textId="77777777" w:rsidR="00CB1497" w:rsidRPr="0027088D" w:rsidRDefault="00CB1497" w:rsidP="008F76DB"/>
    <w:sectPr w:rsidR="00CB1497" w:rsidRPr="0027088D" w:rsidSect="006055DA">
      <w:headerReference w:type="even" r:id="rId7"/>
      <w:headerReference w:type="default" r:id="rId8"/>
      <w:footerReference w:type="even" r:id="rId9"/>
      <w:footerReference w:type="default" r:id="rId10"/>
      <w:headerReference w:type="first" r:id="rId11"/>
      <w:footerReference w:type="first" r:id="rId12"/>
      <w:pgSz w:w="11900" w:h="16840"/>
      <w:pgMar w:top="1417" w:right="1134" w:bottom="1134" w:left="1134" w:header="399"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9D1F0" w14:textId="77777777" w:rsidR="002362B6" w:rsidRDefault="002362B6" w:rsidP="00CB1497">
      <w:r>
        <w:separator/>
      </w:r>
    </w:p>
  </w:endnote>
  <w:endnote w:type="continuationSeparator" w:id="0">
    <w:p w14:paraId="161914D8" w14:textId="77777777" w:rsidR="002362B6" w:rsidRDefault="002362B6" w:rsidP="00CB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4E26C" w14:textId="77777777" w:rsidR="002E34CA" w:rsidRDefault="002E34C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DF084" w14:textId="77777777" w:rsidR="005C0DD9" w:rsidRPr="00124652" w:rsidRDefault="003402E8" w:rsidP="005C0DD9">
    <w:pPr>
      <w:pStyle w:val="Pidipagina"/>
      <w:ind w:left="-709"/>
      <w:rPr>
        <w:rFonts w:ascii="Times New Roman" w:hAnsi="Times New Roman" w:cs="Times New Roman"/>
        <w:b/>
        <w:bCs/>
        <w:color w:val="FFFFFF" w:themeColor="background1"/>
        <w:sz w:val="18"/>
        <w:szCs w:val="18"/>
      </w:rPr>
    </w:pPr>
    <w:r w:rsidRPr="00124652">
      <w:rPr>
        <w:rFonts w:ascii="Times New Roman" w:hAnsi="Times New Roman" w:cs="Times New Roman"/>
        <w:b/>
        <w:bCs/>
        <w:noProof/>
        <w:sz w:val="18"/>
        <w:szCs w:val="18"/>
        <w:lang w:eastAsia="it-IT"/>
      </w:rPr>
      <w:drawing>
        <wp:anchor distT="0" distB="0" distL="114300" distR="114300" simplePos="0" relativeHeight="251658239" behindDoc="1" locked="0" layoutInCell="1" allowOverlap="1" wp14:anchorId="3C184DE6" wp14:editId="0B7140CE">
          <wp:simplePos x="0" y="0"/>
          <wp:positionH relativeFrom="column">
            <wp:posOffset>1062990</wp:posOffset>
          </wp:positionH>
          <wp:positionV relativeFrom="paragraph">
            <wp:posOffset>-67310</wp:posOffset>
          </wp:positionV>
          <wp:extent cx="7568651" cy="771680"/>
          <wp:effectExtent l="0" t="0" r="635" b="3175"/>
          <wp:wrapNone/>
          <wp:docPr id="20391324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11820" name=""/>
                  <pic:cNvPicPr/>
                </pic:nvPicPr>
                <pic:blipFill>
                  <a:blip r:embed="rId1">
                    <a:extLst>
                      <a:ext uri="{28A0092B-C50C-407E-A947-70E740481C1C}">
                        <a14:useLocalDpi xmlns:a14="http://schemas.microsoft.com/office/drawing/2010/main" val="0"/>
                      </a:ext>
                    </a:extLst>
                  </a:blip>
                  <a:stretch>
                    <a:fillRect/>
                  </a:stretch>
                </pic:blipFill>
                <pic:spPr>
                  <a:xfrm>
                    <a:off x="0" y="0"/>
                    <a:ext cx="7568651" cy="771680"/>
                  </a:xfrm>
                  <a:prstGeom prst="rect">
                    <a:avLst/>
                  </a:prstGeom>
                </pic:spPr>
              </pic:pic>
            </a:graphicData>
          </a:graphic>
          <wp14:sizeRelH relativeFrom="page">
            <wp14:pctWidth>0</wp14:pctWidth>
          </wp14:sizeRelH>
          <wp14:sizeRelV relativeFrom="page">
            <wp14:pctHeight>0</wp14:pctHeight>
          </wp14:sizeRelV>
        </wp:anchor>
      </w:drawing>
    </w:r>
    <w:r w:rsidRPr="00124652">
      <w:rPr>
        <w:rFonts w:ascii="Times New Roman" w:hAnsi="Times New Roman" w:cs="Times New Roman"/>
        <w:b/>
        <w:bCs/>
        <w:noProof/>
        <w:sz w:val="18"/>
        <w:szCs w:val="18"/>
        <w:lang w:eastAsia="it-IT"/>
      </w:rPr>
      <w:drawing>
        <wp:anchor distT="0" distB="0" distL="114300" distR="114300" simplePos="0" relativeHeight="251659264" behindDoc="1" locked="0" layoutInCell="1" allowOverlap="1" wp14:anchorId="12CFE6EC" wp14:editId="4CDA952B">
          <wp:simplePos x="0" y="0"/>
          <wp:positionH relativeFrom="column">
            <wp:posOffset>-720090</wp:posOffset>
          </wp:positionH>
          <wp:positionV relativeFrom="paragraph">
            <wp:posOffset>-65746</wp:posOffset>
          </wp:positionV>
          <wp:extent cx="7568651" cy="771680"/>
          <wp:effectExtent l="0" t="0" r="635" b="3175"/>
          <wp:wrapNone/>
          <wp:docPr id="187557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11820" name=""/>
                  <pic:cNvPicPr/>
                </pic:nvPicPr>
                <pic:blipFill>
                  <a:blip r:embed="rId1">
                    <a:extLst>
                      <a:ext uri="{28A0092B-C50C-407E-A947-70E740481C1C}">
                        <a14:useLocalDpi xmlns:a14="http://schemas.microsoft.com/office/drawing/2010/main" val="0"/>
                      </a:ext>
                    </a:extLst>
                  </a:blip>
                  <a:stretch>
                    <a:fillRect/>
                  </a:stretch>
                </pic:blipFill>
                <pic:spPr>
                  <a:xfrm>
                    <a:off x="0" y="0"/>
                    <a:ext cx="7568651" cy="771680"/>
                  </a:xfrm>
                  <a:prstGeom prst="rect">
                    <a:avLst/>
                  </a:prstGeom>
                </pic:spPr>
              </pic:pic>
            </a:graphicData>
          </a:graphic>
          <wp14:sizeRelH relativeFrom="page">
            <wp14:pctWidth>0</wp14:pctWidth>
          </wp14:sizeRelH>
          <wp14:sizeRelV relativeFrom="page">
            <wp14:pctHeight>0</wp14:pctHeight>
          </wp14:sizeRelV>
        </wp:anchor>
      </w:drawing>
    </w:r>
    <w:r w:rsidR="005C0DD9" w:rsidRPr="00124652">
      <w:rPr>
        <w:rFonts w:ascii="Times New Roman" w:hAnsi="Times New Roman" w:cs="Times New Roman"/>
        <w:b/>
        <w:bCs/>
        <w:color w:val="FFFFFF" w:themeColor="background1"/>
        <w:sz w:val="18"/>
        <w:szCs w:val="18"/>
      </w:rPr>
      <w:t>FEDERAZIONE ITALIANA PALLAVOLO</w:t>
    </w:r>
  </w:p>
  <w:p w14:paraId="1860F77C" w14:textId="77777777" w:rsidR="005C0DD9" w:rsidRPr="00124652" w:rsidRDefault="005C0DD9" w:rsidP="005C0DD9">
    <w:pPr>
      <w:pStyle w:val="Pidipagina"/>
      <w:ind w:left="-709"/>
      <w:rPr>
        <w:rFonts w:ascii="Times New Roman" w:hAnsi="Times New Roman" w:cs="Times New Roman"/>
        <w:color w:val="FFFFFF" w:themeColor="background1"/>
        <w:sz w:val="11"/>
        <w:szCs w:val="11"/>
      </w:rPr>
    </w:pPr>
    <w:r w:rsidRPr="00124652">
      <w:rPr>
        <w:rFonts w:ascii="Times New Roman" w:hAnsi="Times New Roman" w:cs="Times New Roman"/>
        <w:color w:val="FFFFFF" w:themeColor="background1"/>
        <w:sz w:val="21"/>
        <w:szCs w:val="21"/>
      </w:rPr>
      <w:t xml:space="preserve">    </w:t>
    </w:r>
  </w:p>
  <w:p w14:paraId="5B030984" w14:textId="77777777" w:rsidR="005C0DD9" w:rsidRPr="00124652" w:rsidRDefault="005C0DD9" w:rsidP="005C0DD9">
    <w:pPr>
      <w:pStyle w:val="Pidipagina"/>
      <w:ind w:left="-709"/>
      <w:rPr>
        <w:rFonts w:ascii="Times New Roman" w:hAnsi="Times New Roman" w:cs="Times New Roman"/>
        <w:color w:val="FFFFFF" w:themeColor="background1"/>
        <w:sz w:val="13"/>
        <w:szCs w:val="13"/>
      </w:rPr>
    </w:pPr>
    <w:r w:rsidRPr="00124652">
      <w:rPr>
        <w:rFonts w:ascii="Times New Roman" w:hAnsi="Times New Roman" w:cs="Times New Roman"/>
        <w:color w:val="FFFFFF" w:themeColor="background1"/>
        <w:sz w:val="11"/>
        <w:szCs w:val="11"/>
      </w:rPr>
      <w:t xml:space="preserve">         </w:t>
    </w:r>
    <w:r w:rsidR="00124652">
      <w:rPr>
        <w:rFonts w:ascii="Times New Roman" w:hAnsi="Times New Roman" w:cs="Times New Roman"/>
        <w:color w:val="FFFFFF" w:themeColor="background1"/>
        <w:sz w:val="21"/>
        <w:szCs w:val="21"/>
      </w:rPr>
      <w:t xml:space="preserve"> </w:t>
    </w:r>
    <w:r w:rsidRPr="00124652">
      <w:rPr>
        <w:rFonts w:ascii="Times New Roman" w:hAnsi="Times New Roman" w:cs="Times New Roman"/>
        <w:color w:val="FFFFFF" w:themeColor="background1"/>
        <w:sz w:val="15"/>
        <w:szCs w:val="15"/>
      </w:rPr>
      <w:t xml:space="preserve">Via Vitorchiano, 81/87      </w:t>
    </w:r>
    <w:r w:rsidR="00680626">
      <w:rPr>
        <w:rFonts w:ascii="Times New Roman" w:hAnsi="Times New Roman" w:cs="Times New Roman"/>
        <w:color w:val="FFFFFF" w:themeColor="background1"/>
        <w:sz w:val="15"/>
        <w:szCs w:val="15"/>
      </w:rPr>
      <w:t xml:space="preserve">                +39 06.3334.</w:t>
    </w:r>
    <w:r w:rsidR="002E34CA">
      <w:rPr>
        <w:rFonts w:ascii="Times New Roman" w:hAnsi="Times New Roman" w:cs="Times New Roman"/>
        <w:color w:val="FFFFFF" w:themeColor="background1"/>
        <w:sz w:val="15"/>
        <w:szCs w:val="15"/>
      </w:rPr>
      <w:t>9474</w:t>
    </w:r>
    <w:r w:rsidRPr="00124652">
      <w:rPr>
        <w:rFonts w:ascii="Times New Roman" w:hAnsi="Times New Roman" w:cs="Times New Roman"/>
        <w:color w:val="FFFFFF" w:themeColor="background1"/>
        <w:sz w:val="15"/>
        <w:szCs w:val="15"/>
      </w:rPr>
      <w:t xml:space="preserve">                  www.federvolley.it</w:t>
    </w:r>
  </w:p>
  <w:p w14:paraId="1E90F302" w14:textId="77777777" w:rsidR="005C0DD9" w:rsidRPr="00124652" w:rsidRDefault="00680626" w:rsidP="00124652">
    <w:pPr>
      <w:pStyle w:val="Pidipagina"/>
      <w:ind w:hanging="426"/>
      <w:rPr>
        <w:rFonts w:ascii="Times New Roman" w:hAnsi="Times New Roman" w:cs="Times New Roman"/>
        <w:color w:val="FFFFFF" w:themeColor="background1"/>
        <w:sz w:val="15"/>
        <w:szCs w:val="15"/>
      </w:rPr>
    </w:pPr>
    <w:r>
      <w:rPr>
        <w:rFonts w:ascii="Times New Roman" w:hAnsi="Times New Roman" w:cs="Times New Roman"/>
        <w:color w:val="FFFFFF" w:themeColor="background1"/>
        <w:sz w:val="15"/>
        <w:szCs w:val="15"/>
      </w:rPr>
      <w:t xml:space="preserve"> </w:t>
    </w:r>
    <w:r w:rsidR="005C0DD9" w:rsidRPr="00124652">
      <w:rPr>
        <w:rFonts w:ascii="Times New Roman" w:hAnsi="Times New Roman" w:cs="Times New Roman"/>
        <w:color w:val="FFFFFF" w:themeColor="background1"/>
        <w:sz w:val="15"/>
        <w:szCs w:val="15"/>
      </w:rPr>
      <w:t xml:space="preserve">00189 – Roma                                                        </w:t>
    </w:r>
    <w:r>
      <w:rPr>
        <w:rFonts w:ascii="Times New Roman" w:hAnsi="Times New Roman" w:cs="Times New Roman"/>
        <w:color w:val="FFFFFF" w:themeColor="background1"/>
        <w:sz w:val="15"/>
        <w:szCs w:val="15"/>
      </w:rPr>
      <w:t xml:space="preserve">                               </w:t>
    </w:r>
    <w:r w:rsidR="002E34CA">
      <w:rPr>
        <w:rFonts w:ascii="Times New Roman" w:hAnsi="Times New Roman" w:cs="Times New Roman"/>
        <w:color w:val="FFFFFF" w:themeColor="background1"/>
        <w:sz w:val="15"/>
        <w:szCs w:val="15"/>
      </w:rPr>
      <w:t>marketing</w:t>
    </w:r>
    <w:r w:rsidR="005C0DD9" w:rsidRPr="00124652">
      <w:rPr>
        <w:rFonts w:ascii="Times New Roman" w:hAnsi="Times New Roman" w:cs="Times New Roman"/>
        <w:color w:val="FFFFFF" w:themeColor="background1"/>
        <w:sz w:val="15"/>
        <w:szCs w:val="15"/>
      </w:rPr>
      <w:t>@federvolley.it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58893" w14:textId="77777777" w:rsidR="002E34CA" w:rsidRDefault="002E34C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AAEE3" w14:textId="77777777" w:rsidR="002362B6" w:rsidRDefault="002362B6" w:rsidP="00CB1497">
      <w:r>
        <w:separator/>
      </w:r>
    </w:p>
  </w:footnote>
  <w:footnote w:type="continuationSeparator" w:id="0">
    <w:p w14:paraId="6607457D" w14:textId="77777777" w:rsidR="002362B6" w:rsidRDefault="002362B6" w:rsidP="00CB1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C874D" w14:textId="77777777" w:rsidR="002E34CA" w:rsidRDefault="002E34C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09E2B" w14:textId="77777777" w:rsidR="00CB1497" w:rsidRDefault="00CB1497" w:rsidP="00CB1497">
    <w:pPr>
      <w:pStyle w:val="Intestazione"/>
      <w:ind w:hanging="1134"/>
    </w:pPr>
    <w:r w:rsidRPr="00CB1497">
      <w:rPr>
        <w:noProof/>
        <w:lang w:eastAsia="it-IT"/>
      </w:rPr>
      <w:drawing>
        <wp:inline distT="0" distB="0" distL="0" distR="0" wp14:anchorId="2313AF4F" wp14:editId="4539239E">
          <wp:extent cx="7898215" cy="1236556"/>
          <wp:effectExtent l="0" t="0" r="1270" b="0"/>
          <wp:docPr id="19184390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8952" name=""/>
                  <pic:cNvPicPr/>
                </pic:nvPicPr>
                <pic:blipFill>
                  <a:blip r:embed="rId1"/>
                  <a:stretch>
                    <a:fillRect/>
                  </a:stretch>
                </pic:blipFill>
                <pic:spPr>
                  <a:xfrm>
                    <a:off x="0" y="0"/>
                    <a:ext cx="8050328" cy="126037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80D71" w14:textId="77777777" w:rsidR="002E34CA" w:rsidRDefault="002E34C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A32EA"/>
    <w:multiLevelType w:val="hybridMultilevel"/>
    <w:tmpl w:val="9F68C8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AA3884"/>
    <w:multiLevelType w:val="hybridMultilevel"/>
    <w:tmpl w:val="4C30448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455BBA"/>
    <w:multiLevelType w:val="hybridMultilevel"/>
    <w:tmpl w:val="4FA61256"/>
    <w:numStyleLink w:val="Stileimportato1"/>
  </w:abstractNum>
  <w:abstractNum w:abstractNumId="3" w15:restartNumberingAfterBreak="0">
    <w:nsid w:val="3EA21A78"/>
    <w:multiLevelType w:val="hybridMultilevel"/>
    <w:tmpl w:val="4FA61256"/>
    <w:styleLink w:val="Stileimportato1"/>
    <w:lvl w:ilvl="0" w:tplc="C610E352">
      <w:start w:val="1"/>
      <w:numFmt w:val="decimal"/>
      <w:lvlText w:val="%1."/>
      <w:lvlJc w:val="left"/>
      <w:pPr>
        <w:tabs>
          <w:tab w:val="num" w:pos="1701"/>
          <w:tab w:val="center" w:pos="4819"/>
          <w:tab w:val="right" w:pos="9612"/>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8C233C">
      <w:start w:val="1"/>
      <w:numFmt w:val="lowerLetter"/>
      <w:lvlText w:val="%2."/>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E4685E">
      <w:start w:val="1"/>
      <w:numFmt w:val="lowerRoman"/>
      <w:lvlText w:val="%3."/>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2AE282">
      <w:start w:val="1"/>
      <w:numFmt w:val="decimal"/>
      <w:lvlText w:val="%4."/>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DEF436">
      <w:start w:val="1"/>
      <w:numFmt w:val="lowerLetter"/>
      <w:lvlText w:val="%5."/>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2C80CC">
      <w:start w:val="1"/>
      <w:numFmt w:val="lowerRoman"/>
      <w:lvlText w:val="%6."/>
      <w:lvlJc w:val="left"/>
      <w:pPr>
        <w:tabs>
          <w:tab w:val="left" w:pos="1701"/>
          <w:tab w:val="right" w:pos="9612"/>
        </w:tabs>
        <w:ind w:left="4593" w:hanging="27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DC1C90">
      <w:start w:val="1"/>
      <w:numFmt w:val="decimal"/>
      <w:lvlText w:val="%7."/>
      <w:lvlJc w:val="left"/>
      <w:pPr>
        <w:tabs>
          <w:tab w:val="left" w:pos="1701"/>
          <w:tab w:val="right" w:pos="9612"/>
        </w:tabs>
        <w:ind w:left="4819" w:hanging="1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DECF50">
      <w:start w:val="1"/>
      <w:numFmt w:val="lowerLetter"/>
      <w:lvlText w:val="%8."/>
      <w:lvlJc w:val="left"/>
      <w:pPr>
        <w:tabs>
          <w:tab w:val="left" w:pos="1701"/>
          <w:tab w:val="center" w:pos="4819"/>
          <w:tab w:val="num" w:pos="5527"/>
          <w:tab w:val="right" w:pos="9612"/>
        </w:tabs>
        <w:ind w:left="4819" w:hanging="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107E22">
      <w:start w:val="1"/>
      <w:numFmt w:val="lowerRoman"/>
      <w:lvlText w:val="%9."/>
      <w:lvlJc w:val="left"/>
      <w:pPr>
        <w:tabs>
          <w:tab w:val="left" w:pos="1701"/>
          <w:tab w:val="center" w:pos="4819"/>
          <w:tab w:val="right" w:pos="9612"/>
        </w:tabs>
        <w:ind w:left="6753" w:hanging="55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1AB43B3"/>
    <w:multiLevelType w:val="hybridMultilevel"/>
    <w:tmpl w:val="F6DCFB8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15:restartNumberingAfterBreak="0">
    <w:nsid w:val="737B1874"/>
    <w:multiLevelType w:val="hybridMultilevel"/>
    <w:tmpl w:val="243EB0AC"/>
    <w:lvl w:ilvl="0" w:tplc="E870BB9E">
      <w:start w:val="1"/>
      <w:numFmt w:val="lowerLetter"/>
      <w:lvlText w:val="%1)"/>
      <w:lvlJc w:val="left"/>
      <w:pPr>
        <w:ind w:left="1413" w:hanging="42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num w:numId="1" w16cid:durableId="1150171135">
    <w:abstractNumId w:val="3"/>
  </w:num>
  <w:num w:numId="2" w16cid:durableId="482742267">
    <w:abstractNumId w:val="2"/>
    <w:lvlOverride w:ilvl="0">
      <w:lvl w:ilvl="0" w:tplc="38CEC3A2">
        <w:start w:val="1"/>
        <w:numFmt w:val="decimal"/>
        <w:lvlText w:val="%1."/>
        <w:lvlJc w:val="left"/>
        <w:pPr>
          <w:tabs>
            <w:tab w:val="num" w:pos="1701"/>
            <w:tab w:val="center" w:pos="4819"/>
            <w:tab w:val="right" w:pos="9612"/>
          </w:tabs>
          <w:ind w:left="993"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9E0500C">
        <w:start w:val="1"/>
        <w:numFmt w:val="lowerLetter"/>
        <w:lvlText w:val="%2."/>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A726662">
        <w:start w:val="1"/>
        <w:numFmt w:val="lowerRoman"/>
        <w:lvlText w:val="%3."/>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5008A34">
        <w:start w:val="1"/>
        <w:numFmt w:val="decimal"/>
        <w:lvlText w:val="%4."/>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4A2F4C6">
        <w:start w:val="1"/>
        <w:numFmt w:val="lowerLetter"/>
        <w:lvlText w:val="%5."/>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EF0FE76">
        <w:start w:val="1"/>
        <w:numFmt w:val="lowerRoman"/>
        <w:lvlText w:val="%6."/>
        <w:lvlJc w:val="left"/>
        <w:pPr>
          <w:tabs>
            <w:tab w:val="left" w:pos="1701"/>
            <w:tab w:val="right" w:pos="9612"/>
          </w:tabs>
          <w:ind w:left="4593" w:hanging="27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93C6162">
        <w:start w:val="1"/>
        <w:numFmt w:val="decimal"/>
        <w:lvlText w:val="%7."/>
        <w:lvlJc w:val="left"/>
        <w:pPr>
          <w:tabs>
            <w:tab w:val="left" w:pos="1701"/>
            <w:tab w:val="right" w:pos="9612"/>
          </w:tabs>
          <w:ind w:left="4819" w:hanging="15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4D0210E">
        <w:start w:val="1"/>
        <w:numFmt w:val="lowerLetter"/>
        <w:lvlText w:val="%8."/>
        <w:lvlJc w:val="left"/>
        <w:pPr>
          <w:tabs>
            <w:tab w:val="left" w:pos="1701"/>
            <w:tab w:val="center" w:pos="4819"/>
            <w:tab w:val="num" w:pos="5527"/>
            <w:tab w:val="right" w:pos="9612"/>
          </w:tabs>
          <w:ind w:left="4819"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1F003DA">
        <w:start w:val="1"/>
        <w:numFmt w:val="lowerRoman"/>
        <w:lvlText w:val="%9."/>
        <w:lvlJc w:val="left"/>
        <w:pPr>
          <w:tabs>
            <w:tab w:val="left" w:pos="1701"/>
            <w:tab w:val="center" w:pos="4819"/>
            <w:tab w:val="right" w:pos="9612"/>
          </w:tabs>
          <w:ind w:left="6753" w:hanging="55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198470374">
    <w:abstractNumId w:val="2"/>
    <w:lvlOverride w:ilvl="0">
      <w:lvl w:ilvl="0" w:tplc="38CEC3A2">
        <w:start w:val="1"/>
        <w:numFmt w:val="decimal"/>
        <w:lvlText w:val="%1."/>
        <w:lvlJc w:val="left"/>
        <w:pPr>
          <w:tabs>
            <w:tab w:val="num" w:pos="1701"/>
          </w:tabs>
          <w:ind w:left="993"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9E0500C">
        <w:start w:val="1"/>
        <w:numFmt w:val="lowerLetter"/>
        <w:lvlText w:val="%2."/>
        <w:lvlJc w:val="left"/>
        <w:pPr>
          <w:ind w:left="7076" w:hanging="56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A726662">
        <w:start w:val="1"/>
        <w:numFmt w:val="lowerRoman"/>
        <w:lvlText w:val="%3."/>
        <w:lvlJc w:val="left"/>
        <w:pPr>
          <w:ind w:left="6287" w:hanging="48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5008A34">
        <w:start w:val="1"/>
        <w:numFmt w:val="decimal"/>
        <w:lvlText w:val="%4."/>
        <w:lvlJc w:val="left"/>
        <w:pPr>
          <w:ind w:left="5636" w:hanging="4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4A2F4C6">
        <w:start w:val="1"/>
        <w:numFmt w:val="lowerLetter"/>
        <w:lvlText w:val="%5."/>
        <w:lvlJc w:val="left"/>
        <w:pPr>
          <w:ind w:left="4916" w:hanging="3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EF0FE76">
        <w:start w:val="1"/>
        <w:numFmt w:val="lowerRoman"/>
        <w:lvlText w:val="%6."/>
        <w:lvlJc w:val="left"/>
        <w:pPr>
          <w:tabs>
            <w:tab w:val="left" w:pos="1701"/>
          </w:tabs>
          <w:ind w:left="4593" w:hanging="27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93C6162">
        <w:start w:val="1"/>
        <w:numFmt w:val="decimal"/>
        <w:lvlText w:val="%7."/>
        <w:lvlJc w:val="left"/>
        <w:pPr>
          <w:tabs>
            <w:tab w:val="left" w:pos="1701"/>
          </w:tabs>
          <w:ind w:left="5313" w:hanging="20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4D0210E">
        <w:start w:val="1"/>
        <w:numFmt w:val="lowerLetter"/>
        <w:lvlText w:val="%8."/>
        <w:lvlJc w:val="left"/>
        <w:pPr>
          <w:tabs>
            <w:tab w:val="left" w:pos="1701"/>
          </w:tabs>
          <w:ind w:left="6033" w:hanging="13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1F003DA">
        <w:start w:val="1"/>
        <w:numFmt w:val="lowerRoman"/>
        <w:lvlText w:val="%9."/>
        <w:lvlJc w:val="left"/>
        <w:pPr>
          <w:tabs>
            <w:tab w:val="left" w:pos="1701"/>
          </w:tabs>
          <w:ind w:left="6753" w:hanging="55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2130665054">
    <w:abstractNumId w:val="5"/>
  </w:num>
  <w:num w:numId="5" w16cid:durableId="588272472">
    <w:abstractNumId w:val="1"/>
  </w:num>
  <w:num w:numId="6" w16cid:durableId="177084349">
    <w:abstractNumId w:val="4"/>
  </w:num>
  <w:num w:numId="7" w16cid:durableId="743914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8BE"/>
    <w:rsid w:val="00016BF2"/>
    <w:rsid w:val="000B5D5F"/>
    <w:rsid w:val="00124652"/>
    <w:rsid w:val="00143748"/>
    <w:rsid w:val="00143E03"/>
    <w:rsid w:val="001B0616"/>
    <w:rsid w:val="002362B6"/>
    <w:rsid w:val="0027088D"/>
    <w:rsid w:val="002E34CA"/>
    <w:rsid w:val="003402E8"/>
    <w:rsid w:val="004C53A4"/>
    <w:rsid w:val="00512B06"/>
    <w:rsid w:val="005744CF"/>
    <w:rsid w:val="005977A4"/>
    <w:rsid w:val="005C0DD9"/>
    <w:rsid w:val="006055DA"/>
    <w:rsid w:val="00610B87"/>
    <w:rsid w:val="00680626"/>
    <w:rsid w:val="006C3626"/>
    <w:rsid w:val="008032B4"/>
    <w:rsid w:val="0084324A"/>
    <w:rsid w:val="008F76DB"/>
    <w:rsid w:val="009D4C7F"/>
    <w:rsid w:val="00A23CEF"/>
    <w:rsid w:val="00A73AC4"/>
    <w:rsid w:val="00AB6890"/>
    <w:rsid w:val="00AF38BE"/>
    <w:rsid w:val="00B81E79"/>
    <w:rsid w:val="00BD1D0F"/>
    <w:rsid w:val="00BD5355"/>
    <w:rsid w:val="00CB1497"/>
    <w:rsid w:val="00CB2686"/>
    <w:rsid w:val="00CD13FE"/>
    <w:rsid w:val="00CF4F6F"/>
    <w:rsid w:val="00DA249D"/>
    <w:rsid w:val="00DA6A45"/>
    <w:rsid w:val="00DE01C5"/>
    <w:rsid w:val="00E44ADC"/>
    <w:rsid w:val="00E744BD"/>
    <w:rsid w:val="00F01033"/>
    <w:rsid w:val="00F41CE5"/>
    <w:rsid w:val="00F972A2"/>
    <w:rsid w:val="00FD10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4FEED"/>
  <w15:chartTrackingRefBased/>
  <w15:docId w15:val="{6F3094D8-8E63-466C-92AB-6C077617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38BE"/>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CB1497"/>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CB1497"/>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CB1497"/>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CB1497"/>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CB1497"/>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CB1497"/>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CB1497"/>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CB1497"/>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CB1497"/>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B149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B149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B149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B149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B149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B149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B149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B149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B1497"/>
    <w:rPr>
      <w:rFonts w:eastAsiaTheme="majorEastAsia" w:cstheme="majorBidi"/>
      <w:color w:val="272727" w:themeColor="text1" w:themeTint="D8"/>
    </w:rPr>
  </w:style>
  <w:style w:type="paragraph" w:styleId="Titolo">
    <w:name w:val="Title"/>
    <w:basedOn w:val="Normale"/>
    <w:next w:val="Normale"/>
    <w:link w:val="TitoloCarattere"/>
    <w:uiPriority w:val="10"/>
    <w:qFormat/>
    <w:rsid w:val="00CB149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CB149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B149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CB149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B1497"/>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CB1497"/>
    <w:rPr>
      <w:i/>
      <w:iCs/>
      <w:color w:val="404040" w:themeColor="text1" w:themeTint="BF"/>
    </w:rPr>
  </w:style>
  <w:style w:type="paragraph" w:styleId="Paragrafoelenco">
    <w:name w:val="List Paragraph"/>
    <w:basedOn w:val="Normale"/>
    <w:uiPriority w:val="34"/>
    <w:qFormat/>
    <w:rsid w:val="00CB1497"/>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CB1497"/>
    <w:rPr>
      <w:i/>
      <w:iCs/>
      <w:color w:val="0F4761" w:themeColor="accent1" w:themeShade="BF"/>
    </w:rPr>
  </w:style>
  <w:style w:type="paragraph" w:styleId="Citazioneintensa">
    <w:name w:val="Intense Quote"/>
    <w:basedOn w:val="Normale"/>
    <w:next w:val="Normale"/>
    <w:link w:val="CitazioneintensaCarattere"/>
    <w:uiPriority w:val="30"/>
    <w:qFormat/>
    <w:rsid w:val="00CB149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CB1497"/>
    <w:rPr>
      <w:i/>
      <w:iCs/>
      <w:color w:val="0F4761" w:themeColor="accent1" w:themeShade="BF"/>
    </w:rPr>
  </w:style>
  <w:style w:type="character" w:styleId="Riferimentointenso">
    <w:name w:val="Intense Reference"/>
    <w:basedOn w:val="Carpredefinitoparagrafo"/>
    <w:uiPriority w:val="32"/>
    <w:qFormat/>
    <w:rsid w:val="00CB1497"/>
    <w:rPr>
      <w:b/>
      <w:bCs/>
      <w:smallCaps/>
      <w:color w:val="0F4761" w:themeColor="accent1" w:themeShade="BF"/>
      <w:spacing w:val="5"/>
    </w:rPr>
  </w:style>
  <w:style w:type="paragraph" w:styleId="Intestazione">
    <w:name w:val="header"/>
    <w:basedOn w:val="Normale"/>
    <w:link w:val="IntestazioneCarattere"/>
    <w:unhideWhenUsed/>
    <w:rsid w:val="00CB1497"/>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rsid w:val="00CB1497"/>
  </w:style>
  <w:style w:type="paragraph" w:styleId="Pidipagina">
    <w:name w:val="footer"/>
    <w:basedOn w:val="Normale"/>
    <w:link w:val="PidipaginaCarattere"/>
    <w:uiPriority w:val="99"/>
    <w:unhideWhenUsed/>
    <w:rsid w:val="00CB1497"/>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CB1497"/>
  </w:style>
  <w:style w:type="numbering" w:customStyle="1" w:styleId="Stileimportato1">
    <w:name w:val="Stile importato 1"/>
    <w:rsid w:val="002E34CA"/>
    <w:pPr>
      <w:numPr>
        <w:numId w:val="1"/>
      </w:numPr>
    </w:pPr>
  </w:style>
  <w:style w:type="paragraph" w:customStyle="1" w:styleId="Default">
    <w:name w:val="Default"/>
    <w:rsid w:val="002E34CA"/>
    <w:pPr>
      <w:autoSpaceDE w:val="0"/>
      <w:autoSpaceDN w:val="0"/>
      <w:adjustRightInd w:val="0"/>
    </w:pPr>
    <w:rPr>
      <w:rFonts w:ascii="Calibri"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leri\Desktop\SETTORE\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intestata</Template>
  <TotalTime>0</TotalTime>
  <Pages>1</Pages>
  <Words>299</Words>
  <Characters>1705</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Pileri</dc:creator>
  <cp:keywords/>
  <dc:description/>
  <cp:lastModifiedBy>Rosa Pileri</cp:lastModifiedBy>
  <cp:revision>2</cp:revision>
  <cp:lastPrinted>2024-09-27T07:43:00Z</cp:lastPrinted>
  <dcterms:created xsi:type="dcterms:W3CDTF">2024-09-27T07:43:00Z</dcterms:created>
  <dcterms:modified xsi:type="dcterms:W3CDTF">2024-09-27T07:43:00Z</dcterms:modified>
</cp:coreProperties>
</file>